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1C" w:rsidRPr="00AB0A1C" w:rsidRDefault="00AB0A1C" w:rsidP="00AB0A1C">
      <w:pPr>
        <w:pStyle w:val="Geenafstand"/>
        <w:rPr>
          <w:rFonts w:ascii="Arial" w:hAnsi="Arial" w:cs="Arial"/>
          <w:sz w:val="28"/>
          <w:szCs w:val="28"/>
        </w:rPr>
      </w:pPr>
      <w:r w:rsidRPr="00AB0A1C">
        <w:rPr>
          <w:rFonts w:ascii="Arial" w:hAnsi="Arial" w:cs="Arial"/>
          <w:sz w:val="28"/>
          <w:szCs w:val="28"/>
        </w:rPr>
        <w:t xml:space="preserve">Vragen over § 8.3 </w:t>
      </w:r>
      <w:r w:rsidRPr="00AB0A1C">
        <w:rPr>
          <w:rFonts w:ascii="Arial" w:hAnsi="Arial" w:cs="Arial"/>
          <w:b/>
          <w:sz w:val="28"/>
          <w:szCs w:val="28"/>
          <w:u w:val="single"/>
        </w:rPr>
        <w:t>De genetische code</w:t>
      </w:r>
    </w:p>
    <w:p w:rsidR="00AB0A1C" w:rsidRPr="00AB0A1C" w:rsidRDefault="00AB0A1C" w:rsidP="00AB0A1C">
      <w:pPr>
        <w:pStyle w:val="Geenafstand"/>
        <w:rPr>
          <w:rFonts w:ascii="Arial" w:hAnsi="Arial" w:cs="Arial"/>
        </w:rPr>
      </w:pPr>
    </w:p>
    <w:p w:rsidR="00AB0A1C" w:rsidRPr="00AB0A1C" w:rsidRDefault="00AB0A1C" w:rsidP="00AB0A1C">
      <w:pPr>
        <w:pStyle w:val="Geenafstand"/>
        <w:rPr>
          <w:rFonts w:ascii="Arial" w:hAnsi="Arial" w:cs="Arial"/>
          <w:i/>
        </w:rPr>
      </w:pPr>
      <w:r w:rsidRPr="00AB0A1C">
        <w:rPr>
          <w:rFonts w:ascii="Arial" w:hAnsi="Arial" w:cs="Arial"/>
          <w:i/>
        </w:rPr>
        <w:t>8.3  De genetische code</w:t>
      </w:r>
    </w:p>
    <w:p w:rsidR="00AB0A1C" w:rsidRPr="00AB0A1C" w:rsidRDefault="00AB0A1C" w:rsidP="00AB0A1C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AB0A1C">
        <w:rPr>
          <w:rFonts w:ascii="Arial" w:hAnsi="Arial" w:cs="Arial"/>
        </w:rPr>
        <w:t>Op welke wijze wordt de specifieke volgorde van stikstofbasen omgezet in informatie voor de eiwitsynthese?</w:t>
      </w:r>
    </w:p>
    <w:p w:rsidR="00AB0A1C" w:rsidRDefault="00AB0A1C" w:rsidP="00AB0A1C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noem je de eenheid van stikstofbasen in het DNA die coderen voor één aminozuur?</w:t>
      </w:r>
    </w:p>
    <w:p w:rsidR="00AB0A1C" w:rsidRDefault="00AB0A1C" w:rsidP="00AB0A1C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noem je de eenheid van stikstofbasen in het RNA die coderen voor één aminozuur?</w:t>
      </w:r>
    </w:p>
    <w:p w:rsidR="00AB0A1C" w:rsidRDefault="00AB0A1C" w:rsidP="00AB0A1C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Om hoeveel aminozuren gaat het in totaal bij de synthese van alle eiwitten voor alle organismen op deze aarde?</w:t>
      </w:r>
    </w:p>
    <w:p w:rsidR="00F04951" w:rsidRDefault="00F04951" w:rsidP="00AB0A1C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Kijk naar de tabel waarin voor elk aminozuur de codons van het </w:t>
      </w:r>
      <w:proofErr w:type="spellStart"/>
      <w:r>
        <w:rPr>
          <w:rFonts w:ascii="Arial" w:hAnsi="Arial" w:cs="Arial"/>
        </w:rPr>
        <w:t>mRNA</w:t>
      </w:r>
      <w:proofErr w:type="spellEnd"/>
      <w:r>
        <w:rPr>
          <w:rFonts w:ascii="Arial" w:hAnsi="Arial" w:cs="Arial"/>
        </w:rPr>
        <w:t xml:space="preserve"> staan die voor dit aminozuur coderen. Voor welk aminozuur zijn de meeste codons beschikbaar? Voor welk aminozuur zijn de minste codons beschikbaar?</w:t>
      </w:r>
    </w:p>
    <w:p w:rsidR="00AB0A1C" w:rsidRDefault="00AB0A1C" w:rsidP="00AB0A1C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 komt een </w:t>
      </w:r>
      <w:proofErr w:type="spellStart"/>
      <w:r>
        <w:rPr>
          <w:rFonts w:ascii="Arial" w:hAnsi="Arial" w:cs="Arial"/>
        </w:rPr>
        <w:t>mRNA</w:t>
      </w:r>
      <w:proofErr w:type="spellEnd"/>
      <w:r>
        <w:rPr>
          <w:rFonts w:ascii="Arial" w:hAnsi="Arial" w:cs="Arial"/>
        </w:rPr>
        <w:t xml:space="preserve"> bij een ribosoom met een code waarin een deel de volgende codons achter elkaar heeft staan:</w:t>
      </w:r>
    </w:p>
    <w:p w:rsidR="00C47DF6" w:rsidRDefault="00AB0A1C" w:rsidP="00AB0A1C">
      <w:pPr>
        <w:pStyle w:val="Geenafstand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AAU-GAU-CAA-CAU-ACU-UGG-GGU-GAG. </w:t>
      </w:r>
    </w:p>
    <w:p w:rsidR="00AB0A1C" w:rsidRDefault="00C47DF6" w:rsidP="00AB0A1C">
      <w:pPr>
        <w:pStyle w:val="Geenafstand"/>
        <w:ind w:left="360"/>
        <w:rPr>
          <w:rFonts w:ascii="Arial" w:hAnsi="Arial" w:cs="Arial"/>
        </w:rPr>
      </w:pPr>
      <w:r>
        <w:rPr>
          <w:rFonts w:ascii="Arial" w:hAnsi="Arial" w:cs="Arial"/>
        </w:rPr>
        <w:t>Hoe ziet het bijbehorende deel van het eiwit eruit?</w:t>
      </w:r>
    </w:p>
    <w:p w:rsidR="002F60A0" w:rsidRDefault="002F60A0" w:rsidP="002F60A0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Waarin onderscheiden essentiële </w:t>
      </w:r>
      <w:r w:rsidR="00F04951">
        <w:rPr>
          <w:rFonts w:ascii="Arial" w:hAnsi="Arial" w:cs="Arial"/>
        </w:rPr>
        <w:t>aminozuren zich van andere aminozuren?</w:t>
      </w:r>
    </w:p>
    <w:p w:rsidR="00F04951" w:rsidRDefault="00F04951" w:rsidP="002F60A0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een </w:t>
      </w:r>
      <w:proofErr w:type="spellStart"/>
      <w:r>
        <w:rPr>
          <w:rFonts w:ascii="Arial" w:hAnsi="Arial" w:cs="Arial"/>
        </w:rPr>
        <w:t>startcodon</w:t>
      </w:r>
      <w:proofErr w:type="spellEnd"/>
      <w:r>
        <w:rPr>
          <w:rFonts w:ascii="Arial" w:hAnsi="Arial" w:cs="Arial"/>
        </w:rPr>
        <w:t xml:space="preserve">? Uit welke basenvolgorde bestaat een </w:t>
      </w:r>
      <w:proofErr w:type="spellStart"/>
      <w:r>
        <w:rPr>
          <w:rFonts w:ascii="Arial" w:hAnsi="Arial" w:cs="Arial"/>
        </w:rPr>
        <w:t>startcodon</w:t>
      </w:r>
      <w:proofErr w:type="spellEnd"/>
      <w:r>
        <w:rPr>
          <w:rFonts w:ascii="Arial" w:hAnsi="Arial" w:cs="Arial"/>
        </w:rPr>
        <w:t>?</w:t>
      </w:r>
    </w:p>
    <w:p w:rsidR="00F04951" w:rsidRDefault="00F04951" w:rsidP="002F60A0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een </w:t>
      </w:r>
      <w:proofErr w:type="spellStart"/>
      <w:r>
        <w:rPr>
          <w:rFonts w:ascii="Arial" w:hAnsi="Arial" w:cs="Arial"/>
        </w:rPr>
        <w:t>stopcodon</w:t>
      </w:r>
      <w:proofErr w:type="spellEnd"/>
      <w:r>
        <w:rPr>
          <w:rFonts w:ascii="Arial" w:hAnsi="Arial" w:cs="Arial"/>
        </w:rPr>
        <w:t xml:space="preserve">? Uit welke basenvolgorde bestaat een </w:t>
      </w:r>
      <w:proofErr w:type="spellStart"/>
      <w:r>
        <w:rPr>
          <w:rFonts w:ascii="Arial" w:hAnsi="Arial" w:cs="Arial"/>
        </w:rPr>
        <w:t>stopcodon</w:t>
      </w:r>
      <w:proofErr w:type="spellEnd"/>
      <w:r>
        <w:rPr>
          <w:rFonts w:ascii="Arial" w:hAnsi="Arial" w:cs="Arial"/>
        </w:rPr>
        <w:t>?</w:t>
      </w:r>
    </w:p>
    <w:p w:rsidR="004D622E" w:rsidRDefault="004D622E" w:rsidP="004D622E">
      <w:pPr>
        <w:pStyle w:val="Geenafstand"/>
        <w:rPr>
          <w:rFonts w:ascii="Arial" w:hAnsi="Arial" w:cs="Arial"/>
        </w:rPr>
      </w:pPr>
    </w:p>
    <w:p w:rsidR="004D622E" w:rsidRPr="004D622E" w:rsidRDefault="004D622E" w:rsidP="004D622E">
      <w:pPr>
        <w:pStyle w:val="Geenafstand"/>
        <w:rPr>
          <w:rFonts w:ascii="Arial" w:hAnsi="Arial" w:cs="Arial"/>
          <w:i/>
        </w:rPr>
      </w:pPr>
      <w:r w:rsidRPr="004D622E">
        <w:rPr>
          <w:rFonts w:ascii="Arial" w:hAnsi="Arial" w:cs="Arial"/>
          <w:i/>
        </w:rPr>
        <w:t>8.3.1. Evolutie van de genetische code</w:t>
      </w:r>
    </w:p>
    <w:p w:rsidR="00B007A6" w:rsidRDefault="00050272" w:rsidP="00050272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Waar verwijst de eerste base van een triplet naar? Geef daarvan een voorbeeld.</w:t>
      </w:r>
    </w:p>
    <w:p w:rsidR="00050272" w:rsidRDefault="00050272" w:rsidP="00050272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Waar verwijst de tweede </w:t>
      </w:r>
      <w:r w:rsidR="005B73D2">
        <w:rPr>
          <w:rFonts w:ascii="Arial" w:hAnsi="Arial" w:cs="Arial"/>
        </w:rPr>
        <w:t>base</w:t>
      </w:r>
      <w:r>
        <w:rPr>
          <w:rFonts w:ascii="Arial" w:hAnsi="Arial" w:cs="Arial"/>
        </w:rPr>
        <w:t xml:space="preserve"> van een triplet naar? Geef daarvan een voorbeeld.</w:t>
      </w:r>
    </w:p>
    <w:p w:rsidR="00050272" w:rsidRDefault="00050272" w:rsidP="00050272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Waar verwijst de derde </w:t>
      </w:r>
      <w:r w:rsidR="005B73D2">
        <w:rPr>
          <w:rFonts w:ascii="Arial" w:hAnsi="Arial" w:cs="Arial"/>
        </w:rPr>
        <w:t>base</w:t>
      </w:r>
      <w:r>
        <w:rPr>
          <w:rFonts w:ascii="Arial" w:hAnsi="Arial" w:cs="Arial"/>
        </w:rPr>
        <w:t xml:space="preserve"> van een triplet naar?</w:t>
      </w:r>
    </w:p>
    <w:p w:rsidR="005B73D2" w:rsidRDefault="005B73D2" w:rsidP="005B73D2">
      <w:pPr>
        <w:pStyle w:val="Geenafstand"/>
        <w:rPr>
          <w:rFonts w:ascii="Arial" w:hAnsi="Arial" w:cs="Arial"/>
        </w:rPr>
      </w:pPr>
    </w:p>
    <w:p w:rsidR="005B73D2" w:rsidRPr="005B73D2" w:rsidRDefault="005B73D2" w:rsidP="005B73D2">
      <w:pPr>
        <w:pStyle w:val="Geenafstand"/>
        <w:rPr>
          <w:rFonts w:ascii="Arial" w:hAnsi="Arial" w:cs="Arial"/>
          <w:i/>
        </w:rPr>
      </w:pPr>
      <w:r w:rsidRPr="005B73D2">
        <w:rPr>
          <w:rFonts w:ascii="Arial" w:hAnsi="Arial" w:cs="Arial"/>
          <w:i/>
        </w:rPr>
        <w:t>8.3.2 Niet coderend DNA</w:t>
      </w:r>
    </w:p>
    <w:p w:rsidR="005B73D2" w:rsidRDefault="005B73D2" w:rsidP="005B73D2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Wat is het percentage DNA dat niet voor aminozuren codeert in eukaryoten?</w:t>
      </w:r>
    </w:p>
    <w:p w:rsidR="005B73D2" w:rsidRDefault="005B73D2" w:rsidP="005B73D2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Hoe wordt dit deel van DNA aangeduid?</w:t>
      </w:r>
    </w:p>
    <w:p w:rsidR="005B73D2" w:rsidRDefault="005B73D2" w:rsidP="005B73D2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Geef in een tabel weer welke verschillende soorten niet coderend DNA worden aangetroffen en welke functie deze hebben.</w:t>
      </w:r>
    </w:p>
    <w:p w:rsidR="00A93859" w:rsidRDefault="00A93859" w:rsidP="005B73D2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Welke onderdelen van het niet coderend DNA worden gebruikt voor het maken van een </w:t>
      </w:r>
      <w:proofErr w:type="spellStart"/>
      <w:r>
        <w:rPr>
          <w:rFonts w:ascii="Arial" w:hAnsi="Arial" w:cs="Arial"/>
        </w:rPr>
        <w:t>DNA-profiel</w:t>
      </w:r>
      <w:proofErr w:type="spellEnd"/>
      <w:r>
        <w:rPr>
          <w:rFonts w:ascii="Arial" w:hAnsi="Arial" w:cs="Arial"/>
        </w:rPr>
        <w:t xml:space="preserve"> of een </w:t>
      </w:r>
      <w:proofErr w:type="spellStart"/>
      <w:r>
        <w:rPr>
          <w:rFonts w:ascii="Arial" w:hAnsi="Arial" w:cs="Arial"/>
        </w:rPr>
        <w:t>DNA-vingerafdruk</w:t>
      </w:r>
      <w:proofErr w:type="spellEnd"/>
      <w:r>
        <w:rPr>
          <w:rFonts w:ascii="Arial" w:hAnsi="Arial" w:cs="Arial"/>
        </w:rPr>
        <w:t xml:space="preserve">? </w:t>
      </w:r>
    </w:p>
    <w:p w:rsidR="00457819" w:rsidRDefault="00457819" w:rsidP="00457819">
      <w:pPr>
        <w:pStyle w:val="Geenafstand"/>
        <w:rPr>
          <w:rFonts w:ascii="Arial" w:hAnsi="Arial" w:cs="Arial"/>
        </w:rPr>
      </w:pPr>
    </w:p>
    <w:p w:rsidR="00457819" w:rsidRPr="00457819" w:rsidRDefault="00457819" w:rsidP="00457819">
      <w:pPr>
        <w:pStyle w:val="Geenafstand"/>
        <w:rPr>
          <w:rFonts w:ascii="Arial" w:hAnsi="Arial" w:cs="Arial"/>
          <w:i/>
        </w:rPr>
      </w:pPr>
      <w:r w:rsidRPr="00457819">
        <w:rPr>
          <w:rFonts w:ascii="Arial" w:hAnsi="Arial" w:cs="Arial"/>
          <w:i/>
        </w:rPr>
        <w:t>8.3.3 Genetisch onderzoek</w:t>
      </w:r>
    </w:p>
    <w:p w:rsidR="00457819" w:rsidRDefault="00457819" w:rsidP="00457819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Welke twee </w:t>
      </w:r>
      <w:proofErr w:type="spellStart"/>
      <w:r>
        <w:rPr>
          <w:rFonts w:ascii="Arial" w:hAnsi="Arial" w:cs="Arial"/>
        </w:rPr>
        <w:t>DNA-kenmerken</w:t>
      </w:r>
      <w:proofErr w:type="spellEnd"/>
      <w:r>
        <w:rPr>
          <w:rFonts w:ascii="Arial" w:hAnsi="Arial" w:cs="Arial"/>
        </w:rPr>
        <w:t xml:space="preserve"> worden in dit stukje behandeld als kenmerken die genetisch onderzoek mogelijk maken?</w:t>
      </w:r>
    </w:p>
    <w:p w:rsidR="00457819" w:rsidRDefault="00457819" w:rsidP="00457819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36195</wp:posOffset>
            </wp:positionV>
            <wp:extent cx="4257675" cy="2543175"/>
            <wp:effectExtent l="19050" t="0" r="9525" b="0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Wat is een SNP?</w:t>
      </w:r>
    </w:p>
    <w:p w:rsidR="00457819" w:rsidRDefault="00457819" w:rsidP="00457819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Welke mannen hebben in bijgaande afbeelding de grootste verwantschap als het gaat om </w:t>
      </w:r>
      <w:proofErr w:type="spellStart"/>
      <w:r>
        <w:rPr>
          <w:rFonts w:ascii="Arial" w:hAnsi="Arial" w:cs="Arial"/>
        </w:rPr>
        <w:t>SNP’s</w:t>
      </w:r>
      <w:proofErr w:type="spellEnd"/>
      <w:r>
        <w:rPr>
          <w:rFonts w:ascii="Arial" w:hAnsi="Arial" w:cs="Arial"/>
        </w:rPr>
        <w:t xml:space="preserve">? </w:t>
      </w:r>
    </w:p>
    <w:p w:rsidR="00457819" w:rsidRDefault="00457819" w:rsidP="00457819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Welke mannen hebben de grootste verwantschap als het gaat om </w:t>
      </w:r>
      <w:proofErr w:type="spellStart"/>
      <w:r>
        <w:rPr>
          <w:rFonts w:ascii="Arial" w:hAnsi="Arial" w:cs="Arial"/>
        </w:rPr>
        <w:t>STR’s</w:t>
      </w:r>
      <w:proofErr w:type="spellEnd"/>
      <w:r>
        <w:rPr>
          <w:rFonts w:ascii="Arial" w:hAnsi="Arial" w:cs="Arial"/>
        </w:rPr>
        <w:t>?</w:t>
      </w:r>
    </w:p>
    <w:p w:rsidR="00457819" w:rsidRDefault="00457819" w:rsidP="00457819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een </w:t>
      </w:r>
      <w:proofErr w:type="spellStart"/>
      <w:r>
        <w:rPr>
          <w:rFonts w:ascii="Arial" w:hAnsi="Arial" w:cs="Arial"/>
        </w:rPr>
        <w:t>haplotype</w:t>
      </w:r>
      <w:proofErr w:type="spellEnd"/>
      <w:r>
        <w:rPr>
          <w:rFonts w:ascii="Arial" w:hAnsi="Arial" w:cs="Arial"/>
        </w:rPr>
        <w:t>?</w:t>
      </w:r>
    </w:p>
    <w:p w:rsidR="00457819" w:rsidRDefault="00457819" w:rsidP="00457819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een </w:t>
      </w:r>
      <w:proofErr w:type="spellStart"/>
      <w:r>
        <w:rPr>
          <w:rFonts w:ascii="Arial" w:hAnsi="Arial" w:cs="Arial"/>
        </w:rPr>
        <w:t>haplogroep</w:t>
      </w:r>
      <w:proofErr w:type="spellEnd"/>
      <w:r>
        <w:rPr>
          <w:rFonts w:ascii="Arial" w:hAnsi="Arial" w:cs="Arial"/>
        </w:rPr>
        <w:t>?</w:t>
      </w:r>
    </w:p>
    <w:p w:rsidR="00457819" w:rsidRDefault="00457819" w:rsidP="00457819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Waarom gaat het bij genetisch onderzoek van </w:t>
      </w:r>
      <w:proofErr w:type="spellStart"/>
      <w:r>
        <w:rPr>
          <w:rFonts w:ascii="Arial" w:hAnsi="Arial" w:cs="Arial"/>
        </w:rPr>
        <w:t>mitochondriaal</w:t>
      </w:r>
      <w:proofErr w:type="spellEnd"/>
      <w:r>
        <w:rPr>
          <w:rFonts w:ascii="Arial" w:hAnsi="Arial" w:cs="Arial"/>
        </w:rPr>
        <w:t xml:space="preserve"> DNA altijd om afstamming volgens de vrouwelijke lijn?</w:t>
      </w:r>
    </w:p>
    <w:p w:rsidR="00457819" w:rsidRPr="00AB0A1C" w:rsidRDefault="00457819" w:rsidP="00457819">
      <w:pPr>
        <w:pStyle w:val="Geenafstand"/>
        <w:rPr>
          <w:rFonts w:ascii="Arial" w:hAnsi="Arial" w:cs="Arial"/>
        </w:rPr>
      </w:pPr>
    </w:p>
    <w:sectPr w:rsidR="00457819" w:rsidRPr="00AB0A1C" w:rsidSect="00B0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31F"/>
    <w:multiLevelType w:val="hybridMultilevel"/>
    <w:tmpl w:val="787EDCC4"/>
    <w:lvl w:ilvl="0" w:tplc="57C82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0451"/>
    <w:multiLevelType w:val="hybridMultilevel"/>
    <w:tmpl w:val="BCE898B2"/>
    <w:lvl w:ilvl="0" w:tplc="57C82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14DA1"/>
    <w:multiLevelType w:val="hybridMultilevel"/>
    <w:tmpl w:val="CE7E67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A37C5"/>
    <w:multiLevelType w:val="hybridMultilevel"/>
    <w:tmpl w:val="7C0EC0FA"/>
    <w:lvl w:ilvl="0" w:tplc="E558F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22D53"/>
    <w:multiLevelType w:val="hybridMultilevel"/>
    <w:tmpl w:val="F7226876"/>
    <w:lvl w:ilvl="0" w:tplc="E558F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2667B"/>
    <w:multiLevelType w:val="hybridMultilevel"/>
    <w:tmpl w:val="25B26F28"/>
    <w:lvl w:ilvl="0" w:tplc="EF2ADF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DE1F32"/>
    <w:multiLevelType w:val="hybridMultilevel"/>
    <w:tmpl w:val="2EEC85EE"/>
    <w:lvl w:ilvl="0" w:tplc="5AC24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262182"/>
    <w:multiLevelType w:val="hybridMultilevel"/>
    <w:tmpl w:val="4680F0C4"/>
    <w:lvl w:ilvl="0" w:tplc="5AC24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A1C"/>
    <w:rsid w:val="00050272"/>
    <w:rsid w:val="002F0C95"/>
    <w:rsid w:val="002F60A0"/>
    <w:rsid w:val="00457819"/>
    <w:rsid w:val="004D622E"/>
    <w:rsid w:val="005B73D2"/>
    <w:rsid w:val="007E29F9"/>
    <w:rsid w:val="00A93859"/>
    <w:rsid w:val="00AB0A1C"/>
    <w:rsid w:val="00B007A6"/>
    <w:rsid w:val="00C47DF6"/>
    <w:rsid w:val="00CB6C1F"/>
    <w:rsid w:val="00F0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07A6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0A1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</dc:creator>
  <cp:lastModifiedBy>stt</cp:lastModifiedBy>
  <cp:revision>2</cp:revision>
  <dcterms:created xsi:type="dcterms:W3CDTF">2014-03-18T13:55:00Z</dcterms:created>
  <dcterms:modified xsi:type="dcterms:W3CDTF">2014-03-18T15:29:00Z</dcterms:modified>
</cp:coreProperties>
</file>